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BD9" w:rsidRPr="00672BD9" w:rsidRDefault="00672BD9" w:rsidP="00672BD9">
      <w:pPr>
        <w:pStyle w:val="a3"/>
        <w:ind w:left="5670"/>
      </w:pPr>
      <w:r w:rsidRPr="00672BD9">
        <w:t>Вносится Членом Совета Федерации Федерального Собрания Российской Федерации Р.У. Гаттаровым</w:t>
      </w:r>
    </w:p>
    <w:p w:rsidR="00672BD9" w:rsidRPr="00672BD9" w:rsidRDefault="00672BD9" w:rsidP="00672BD9">
      <w:pPr>
        <w:spacing w:line="480" w:lineRule="atLeast"/>
        <w:ind w:left="6238"/>
        <w:rPr>
          <w:rFonts w:ascii="Times New Roman" w:hAnsi="Times New Roman" w:cs="Times New Roman"/>
          <w:sz w:val="30"/>
        </w:rPr>
      </w:pPr>
    </w:p>
    <w:p w:rsidR="00672BD9" w:rsidRPr="00672BD9" w:rsidRDefault="00672BD9" w:rsidP="00672BD9">
      <w:pPr>
        <w:spacing w:line="240" w:lineRule="atLeast"/>
        <w:ind w:left="6238"/>
        <w:jc w:val="right"/>
        <w:rPr>
          <w:rFonts w:ascii="Times New Roman" w:hAnsi="Times New Roman" w:cs="Times New Roman"/>
          <w:sz w:val="30"/>
        </w:rPr>
      </w:pPr>
      <w:r w:rsidRPr="00672BD9">
        <w:rPr>
          <w:rFonts w:ascii="Times New Roman" w:hAnsi="Times New Roman" w:cs="Times New Roman"/>
          <w:sz w:val="30"/>
        </w:rPr>
        <w:t>Проект</w:t>
      </w:r>
    </w:p>
    <w:p w:rsidR="00672BD9" w:rsidRPr="00672BD9" w:rsidRDefault="00672BD9" w:rsidP="00672BD9">
      <w:pPr>
        <w:spacing w:line="360" w:lineRule="atLeast"/>
        <w:jc w:val="both"/>
        <w:rPr>
          <w:rFonts w:ascii="Times New Roman" w:hAnsi="Times New Roman" w:cs="Times New Roman"/>
          <w:sz w:val="30"/>
        </w:rPr>
      </w:pPr>
    </w:p>
    <w:p w:rsidR="00672BD9" w:rsidRDefault="00672BD9" w:rsidP="00672BD9">
      <w:pPr>
        <w:spacing w:line="240" w:lineRule="atLeast"/>
        <w:jc w:val="center"/>
        <w:rPr>
          <w:rFonts w:ascii="Times New Roman" w:hAnsi="Times New Roman" w:cs="Times New Roman"/>
          <w:b/>
          <w:sz w:val="44"/>
        </w:rPr>
      </w:pPr>
      <w:r w:rsidRPr="00672BD9">
        <w:rPr>
          <w:rFonts w:ascii="Times New Roman" w:hAnsi="Times New Roman" w:cs="Times New Roman"/>
          <w:b/>
          <w:sz w:val="44"/>
        </w:rPr>
        <w:t>ФЕДЕРАЛЬНЫЙ ЗАКОН</w:t>
      </w:r>
    </w:p>
    <w:p w:rsidR="0093243B" w:rsidRDefault="0093243B" w:rsidP="009324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5E6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Федеральный закон </w:t>
      </w:r>
    </w:p>
    <w:p w:rsidR="0093243B" w:rsidRDefault="0093243B" w:rsidP="009324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5E6">
        <w:rPr>
          <w:rFonts w:ascii="Times New Roman" w:hAnsi="Times New Roman" w:cs="Times New Roman"/>
          <w:b/>
          <w:sz w:val="28"/>
          <w:szCs w:val="28"/>
        </w:rPr>
        <w:t>"О персональных данных"»</w:t>
      </w:r>
    </w:p>
    <w:p w:rsidR="009E528D" w:rsidRDefault="009E528D" w:rsidP="0093243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2DB4" w:rsidRPr="00E42DB4" w:rsidRDefault="00E42DB4" w:rsidP="00225C73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DB4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000000" w:rsidRDefault="00E42DB4" w:rsidP="00225C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DB4">
        <w:rPr>
          <w:rFonts w:ascii="Times New Roman" w:hAnsi="Times New Roman" w:cs="Times New Roman"/>
          <w:sz w:val="28"/>
          <w:szCs w:val="28"/>
        </w:rPr>
        <w:t>Внести в Федераль</w:t>
      </w:r>
      <w:r>
        <w:rPr>
          <w:rFonts w:ascii="Times New Roman" w:hAnsi="Times New Roman" w:cs="Times New Roman"/>
          <w:sz w:val="28"/>
          <w:szCs w:val="28"/>
        </w:rPr>
        <w:t>ный закон от 27 июля 2006 года №</w:t>
      </w:r>
      <w:r w:rsidRPr="00E42DB4">
        <w:rPr>
          <w:rFonts w:ascii="Times New Roman" w:hAnsi="Times New Roman" w:cs="Times New Roman"/>
          <w:sz w:val="28"/>
          <w:szCs w:val="28"/>
        </w:rPr>
        <w:t xml:space="preserve"> 152-ФЗ </w:t>
      </w:r>
      <w:r>
        <w:rPr>
          <w:rFonts w:ascii="Times New Roman" w:hAnsi="Times New Roman" w:cs="Times New Roman"/>
          <w:sz w:val="28"/>
          <w:szCs w:val="28"/>
        </w:rPr>
        <w:t>«О персональных данных»</w:t>
      </w:r>
      <w:r w:rsidRPr="00E42DB4">
        <w:rPr>
          <w:rFonts w:ascii="Times New Roman" w:hAnsi="Times New Roman" w:cs="Times New Roman"/>
          <w:sz w:val="28"/>
          <w:szCs w:val="28"/>
        </w:rPr>
        <w:t xml:space="preserve"> (Собрание законодательст</w:t>
      </w:r>
      <w:r>
        <w:rPr>
          <w:rFonts w:ascii="Times New Roman" w:hAnsi="Times New Roman" w:cs="Times New Roman"/>
          <w:sz w:val="28"/>
          <w:szCs w:val="28"/>
        </w:rPr>
        <w:t>ва Российской Федерации, 2006, № 31, ст. 3451;</w:t>
      </w:r>
      <w:r w:rsidR="009E528D">
        <w:rPr>
          <w:rFonts w:ascii="Times New Roman" w:hAnsi="Times New Roman" w:cs="Times New Roman"/>
          <w:sz w:val="28"/>
          <w:szCs w:val="28"/>
        </w:rPr>
        <w:t xml:space="preserve"> 2009, № 48, ст. 5716; 2009, № 52 (1 ч.), ст. 6439; 2010, №</w:t>
      </w:r>
      <w:r w:rsidR="009E528D" w:rsidRPr="003B40CC">
        <w:rPr>
          <w:rFonts w:ascii="Times New Roman" w:hAnsi="Times New Roman" w:cs="Times New Roman"/>
          <w:sz w:val="28"/>
          <w:szCs w:val="28"/>
        </w:rPr>
        <w:t xml:space="preserve"> 27, ст. 3407</w:t>
      </w:r>
      <w:r w:rsidR="009E528D">
        <w:rPr>
          <w:rFonts w:ascii="Times New Roman" w:hAnsi="Times New Roman" w:cs="Times New Roman"/>
          <w:sz w:val="28"/>
          <w:szCs w:val="28"/>
        </w:rPr>
        <w:t>; 2010, №</w:t>
      </w:r>
      <w:r w:rsidR="009E528D" w:rsidRPr="003B40CC">
        <w:rPr>
          <w:rFonts w:ascii="Times New Roman" w:hAnsi="Times New Roman" w:cs="Times New Roman"/>
          <w:sz w:val="28"/>
          <w:szCs w:val="28"/>
        </w:rPr>
        <w:t xml:space="preserve"> 31, ст. 4173</w:t>
      </w:r>
      <w:r w:rsidR="009E528D">
        <w:rPr>
          <w:rFonts w:ascii="Times New Roman" w:hAnsi="Times New Roman" w:cs="Times New Roman"/>
          <w:sz w:val="28"/>
          <w:szCs w:val="28"/>
        </w:rPr>
        <w:t>; 2010, № 31, ст. 4196; 2010, № 49, ст. 6409; 2011, № 23, ст. 3263; 2011, №</w:t>
      </w:r>
      <w:r w:rsidR="009E528D" w:rsidRPr="009E528D">
        <w:rPr>
          <w:rFonts w:ascii="Times New Roman" w:hAnsi="Times New Roman" w:cs="Times New Roman"/>
          <w:sz w:val="28"/>
          <w:szCs w:val="28"/>
        </w:rPr>
        <w:t xml:space="preserve"> 31, ст. 4701</w:t>
      </w:r>
      <w:r w:rsidR="009E528D">
        <w:rPr>
          <w:rFonts w:ascii="Times New Roman" w:hAnsi="Times New Roman" w:cs="Times New Roman"/>
          <w:sz w:val="28"/>
          <w:szCs w:val="28"/>
        </w:rPr>
        <w:t>; 2013, № 14, ст. 1651</w:t>
      </w:r>
      <w:r w:rsidRPr="00E42DB4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3B40CC" w:rsidRDefault="005F5E5C" w:rsidP="00225C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E5C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в статье 3:</w:t>
      </w:r>
    </w:p>
    <w:p w:rsidR="005F5E5C" w:rsidRDefault="005F5E5C" w:rsidP="00225C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пунктом 12 следующего содержания:</w:t>
      </w:r>
    </w:p>
    <w:p w:rsidR="005F5E5C" w:rsidRDefault="005F5E5C" w:rsidP="00225C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810F9">
        <w:rPr>
          <w:rFonts w:ascii="Times New Roman" w:hAnsi="Times New Roman" w:cs="Times New Roman"/>
          <w:sz w:val="28"/>
          <w:szCs w:val="28"/>
        </w:rPr>
        <w:t xml:space="preserve">12) </w:t>
      </w:r>
      <w:r w:rsidRPr="005F5E5C">
        <w:rPr>
          <w:rFonts w:ascii="Times New Roman" w:hAnsi="Times New Roman" w:cs="Times New Roman"/>
          <w:sz w:val="28"/>
          <w:szCs w:val="28"/>
        </w:rPr>
        <w:t>субоператор персональных данных – лицо, осуществляющее обработку персональных данных по поручению оператора персональных данных;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3243B">
        <w:rPr>
          <w:rFonts w:ascii="Times New Roman" w:hAnsi="Times New Roman" w:cs="Times New Roman"/>
          <w:sz w:val="28"/>
          <w:szCs w:val="28"/>
        </w:rPr>
        <w:t>;</w:t>
      </w:r>
    </w:p>
    <w:p w:rsidR="005F5E5C" w:rsidRDefault="005F5E5C" w:rsidP="00225C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пунктом 13 следующего содержания:</w:t>
      </w:r>
    </w:p>
    <w:p w:rsidR="005F5E5C" w:rsidRDefault="005F5E5C" w:rsidP="00225C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810F9">
        <w:rPr>
          <w:rFonts w:ascii="Times New Roman" w:hAnsi="Times New Roman" w:cs="Times New Roman"/>
          <w:sz w:val="28"/>
          <w:szCs w:val="28"/>
        </w:rPr>
        <w:t xml:space="preserve">13) </w:t>
      </w:r>
      <w:r w:rsidRPr="005F5E5C">
        <w:rPr>
          <w:rFonts w:ascii="Times New Roman" w:hAnsi="Times New Roman" w:cs="Times New Roman"/>
          <w:sz w:val="28"/>
          <w:szCs w:val="28"/>
        </w:rPr>
        <w:t>биометрические персональные данные  – биологические и поведенческие характеристики  субъекта персональных данных, используемые для автоматической идентификации при установлении его личности.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F5E5C" w:rsidRDefault="004810F9" w:rsidP="00225C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статью 5 дополнить частью 8 следующего содержания:</w:t>
      </w:r>
    </w:p>
    <w:p w:rsidR="004810F9" w:rsidRPr="004810F9" w:rsidRDefault="004810F9" w:rsidP="00225C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0F9">
        <w:rPr>
          <w:rFonts w:ascii="Times New Roman" w:hAnsi="Times New Roman" w:cs="Times New Roman"/>
          <w:sz w:val="28"/>
          <w:szCs w:val="28"/>
        </w:rPr>
        <w:t>Дополнить ст. 5 частью восьмой следующего содержания:</w:t>
      </w:r>
    </w:p>
    <w:p w:rsidR="004810F9" w:rsidRDefault="004810F9" w:rsidP="00225C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810F9">
        <w:rPr>
          <w:rFonts w:ascii="Times New Roman" w:hAnsi="Times New Roman" w:cs="Times New Roman"/>
          <w:sz w:val="28"/>
          <w:szCs w:val="28"/>
        </w:rPr>
        <w:t>8. Обработка персональных данных в составе сведений конфиденциального характера, связанных с профессиональной деятельностью, доступ к которым ограничен федеральным законом, осуществляется в порядке, установленном федеральным законом и принятыми в его исполнение нормативными правовыми актами для соответствующей информации. Обработка персональных данных в составе сведений конфиденциального характера, связанных с профессиональной деятельностью, доступ к которым ограничен федеральным законом, осуществляется в порядке, установленном настоящим Федеральным законом, если федеральный закон и принятые в его исполнение нормативные правовые акты не регулирует обработку соответствующей информации.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810F9" w:rsidRDefault="004810F9" w:rsidP="00225C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статье 6:</w:t>
      </w:r>
    </w:p>
    <w:p w:rsidR="004810F9" w:rsidRPr="004810F9" w:rsidRDefault="004810F9" w:rsidP="00225C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1 пункт 4 изложить в следующей редакции:</w:t>
      </w:r>
    </w:p>
    <w:p w:rsidR="004810F9" w:rsidRPr="004810F9" w:rsidRDefault="004810F9" w:rsidP="00225C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810F9">
        <w:rPr>
          <w:rFonts w:ascii="Times New Roman" w:hAnsi="Times New Roman" w:cs="Times New Roman"/>
          <w:sz w:val="28"/>
          <w:szCs w:val="28"/>
        </w:rPr>
        <w:t>4) обработка персональных данных необходима для предоставления субъекту персональных данных государственной или муниципальной услуги в соответствии с Федеральным законом от 27 июля 2010 года N 210-ФЗ "Об организации предоставления государственных и муниципальных услуг", для направления межведомственного запроса и представления документов и информации на основании межведомственного запроса в целях предоставления субъекту персональных данных государственной или муниципальной услуги; для регистрации субъекта персональных данных на едином портале государственных и муниципальных услуги на региональных порталах государственных и муниципальных услуг;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810F9" w:rsidRPr="004810F9" w:rsidRDefault="007E7CCD" w:rsidP="00225C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</w:t>
      </w:r>
      <w:r w:rsidR="004810F9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>дополнить пунктом 12 следующего содержания:</w:t>
      </w:r>
    </w:p>
    <w:p w:rsidR="004810F9" w:rsidRPr="004810F9" w:rsidRDefault="007E7CCD" w:rsidP="00225C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4810F9" w:rsidRPr="004810F9">
        <w:rPr>
          <w:rFonts w:ascii="Times New Roman" w:hAnsi="Times New Roman" w:cs="Times New Roman"/>
          <w:sz w:val="28"/>
          <w:szCs w:val="28"/>
        </w:rPr>
        <w:t>12) Осуществляется обработка персональных данных, переданных оператором персональных данных другому лицу без поручения на обработку персональных данных при наличии оснований, предусмотренных пунктами 2-4, 6-11 части 1 настоящей статьи, и в иных случаях, предусмотренным федеральным законом.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810F9" w:rsidRPr="004810F9" w:rsidRDefault="007E7CCD" w:rsidP="00225C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3 изложить в следующей редакции:</w:t>
      </w:r>
    </w:p>
    <w:p w:rsidR="004810F9" w:rsidRDefault="007E7CCD" w:rsidP="00225C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810F9" w:rsidRPr="004810F9">
        <w:rPr>
          <w:rFonts w:ascii="Times New Roman" w:hAnsi="Times New Roman" w:cs="Times New Roman"/>
          <w:sz w:val="28"/>
          <w:szCs w:val="28"/>
        </w:rPr>
        <w:t>3. Оператор вправе поручить обработку персональных данных субоператору, если иное не предусмотрено федеральным законом, на основании заключаемого с субоператором договора, в том числе государственного или муниципального контракта, либо путем принятия  государственным или муниципальным органом соответствующего акта (далее – поручение оператора). Субоператор обязан соблюдать принципы и правила обработки персональных данных, предусмотренны</w:t>
      </w:r>
      <w:r>
        <w:rPr>
          <w:rFonts w:ascii="Times New Roman" w:hAnsi="Times New Roman" w:cs="Times New Roman"/>
          <w:sz w:val="28"/>
          <w:szCs w:val="28"/>
        </w:rPr>
        <w:t xml:space="preserve">е настоящим Федеральным законом. </w:t>
      </w:r>
      <w:r w:rsidR="004810F9" w:rsidRPr="004810F9">
        <w:rPr>
          <w:rFonts w:ascii="Times New Roman" w:hAnsi="Times New Roman" w:cs="Times New Roman"/>
          <w:sz w:val="28"/>
          <w:szCs w:val="28"/>
        </w:rPr>
        <w:t>Субоператор вправе осуществлять обработку персональных данных, полученных от оператора, только в целях и на условиях, указанных в поручении оператора.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810F9" w:rsidRPr="004810F9" w:rsidRDefault="007E7CCD" w:rsidP="00225C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4 изложить в следующей редакции:</w:t>
      </w:r>
    </w:p>
    <w:p w:rsidR="004810F9" w:rsidRDefault="007E7CCD" w:rsidP="00225C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810F9" w:rsidRPr="004810F9">
        <w:rPr>
          <w:rFonts w:ascii="Times New Roman" w:hAnsi="Times New Roman" w:cs="Times New Roman"/>
          <w:sz w:val="28"/>
          <w:szCs w:val="28"/>
        </w:rPr>
        <w:t>4. Субоператор не обязан получать согласие субъекта персональных данных на обработку его персональных данных.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E7CCD" w:rsidRPr="004810F9" w:rsidRDefault="007E7CCD" w:rsidP="00225C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5 изложить в следующей редакции:</w:t>
      </w:r>
    </w:p>
    <w:p w:rsidR="004810F9" w:rsidRDefault="007E7CCD" w:rsidP="00225C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810F9" w:rsidRPr="004810F9">
        <w:rPr>
          <w:rFonts w:ascii="Times New Roman" w:hAnsi="Times New Roman" w:cs="Times New Roman"/>
          <w:sz w:val="28"/>
          <w:szCs w:val="28"/>
        </w:rPr>
        <w:t>5. Ответственность перед субъектом персональных данных за действия субоператора несет оператор. Субоператор несет ответственность перед оператором.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E6C98" w:rsidRDefault="00FE6C98" w:rsidP="00225C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статье 7:</w:t>
      </w:r>
    </w:p>
    <w:p w:rsidR="00FE6C98" w:rsidRDefault="00FE6C98" w:rsidP="00225C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первый считать частью 1;</w:t>
      </w:r>
    </w:p>
    <w:p w:rsidR="00FE6C98" w:rsidRDefault="00FE6C98" w:rsidP="00225C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частью 2 следующего содержания:</w:t>
      </w:r>
    </w:p>
    <w:p w:rsidR="00FE6C98" w:rsidRPr="00FE6C98" w:rsidRDefault="00FE6C98" w:rsidP="00225C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FE6C98">
        <w:rPr>
          <w:rFonts w:ascii="Times New Roman" w:hAnsi="Times New Roman" w:cs="Times New Roman"/>
          <w:sz w:val="28"/>
          <w:szCs w:val="28"/>
        </w:rPr>
        <w:t>2. Обеспечение конфиденциальности персональных данных не требуется:</w:t>
      </w:r>
    </w:p>
    <w:p w:rsidR="00FE6C98" w:rsidRPr="00FE6C98" w:rsidRDefault="00FE6C98" w:rsidP="00225C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C98">
        <w:rPr>
          <w:rFonts w:ascii="Times New Roman" w:hAnsi="Times New Roman" w:cs="Times New Roman"/>
          <w:sz w:val="28"/>
          <w:szCs w:val="28"/>
        </w:rPr>
        <w:t>1) в отношении персональных данных, сделанных общедоступными субъектом персональных данных и обезличенных персональных данных;</w:t>
      </w:r>
    </w:p>
    <w:p w:rsidR="00FE6C98" w:rsidRPr="00FE6C98" w:rsidRDefault="00FE6C98" w:rsidP="00225C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C98">
        <w:rPr>
          <w:rFonts w:ascii="Times New Roman" w:hAnsi="Times New Roman" w:cs="Times New Roman"/>
          <w:sz w:val="28"/>
          <w:szCs w:val="28"/>
        </w:rPr>
        <w:t>2) в отношении персональных данных, которые подлежат опубликованию или обязательному раскрытию в соответствии с федеральным законом;</w:t>
      </w:r>
    </w:p>
    <w:p w:rsidR="00FE6C98" w:rsidRDefault="00FE6C98" w:rsidP="00225C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C98">
        <w:rPr>
          <w:rFonts w:ascii="Times New Roman" w:hAnsi="Times New Roman" w:cs="Times New Roman"/>
          <w:sz w:val="28"/>
          <w:szCs w:val="28"/>
        </w:rPr>
        <w:t>3) в случаях, установленных соглашением в письменной форме между оператором и субъектом персональных данных.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E6C98" w:rsidRDefault="00CB6C89" w:rsidP="00225C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 статье 9:</w:t>
      </w:r>
    </w:p>
    <w:p w:rsidR="00CB6C89" w:rsidRDefault="00714440" w:rsidP="00225C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1 после слов «</w:t>
      </w:r>
      <w:r w:rsidRPr="00714440">
        <w:rPr>
          <w:rFonts w:ascii="Times New Roman" w:hAnsi="Times New Roman" w:cs="Times New Roman"/>
          <w:sz w:val="28"/>
          <w:szCs w:val="28"/>
        </w:rPr>
        <w:t>подтвердить факт его получения форме,</w:t>
      </w:r>
      <w:r>
        <w:rPr>
          <w:rFonts w:ascii="Times New Roman" w:hAnsi="Times New Roman" w:cs="Times New Roman"/>
          <w:sz w:val="28"/>
          <w:szCs w:val="28"/>
        </w:rPr>
        <w:t>» дополнить словами «</w:t>
      </w:r>
      <w:r w:rsidRPr="00CB6C89">
        <w:rPr>
          <w:rFonts w:ascii="Times New Roman" w:hAnsi="Times New Roman" w:cs="Times New Roman"/>
          <w:sz w:val="28"/>
          <w:szCs w:val="28"/>
        </w:rPr>
        <w:t>в том числе дистанционно, путем использования электронных средств, которые позволяют оператору удостовериться в согласии лица на обработку его персональных данных,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14440" w:rsidRDefault="00714440" w:rsidP="00225C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4 слова «с</w:t>
      </w:r>
      <w:r w:rsidRPr="00714440">
        <w:rPr>
          <w:rFonts w:ascii="Times New Roman" w:hAnsi="Times New Roman" w:cs="Times New Roman"/>
          <w:sz w:val="28"/>
          <w:szCs w:val="28"/>
        </w:rPr>
        <w:t>огласие в письменной форме субъекта персональных данных на обработку его персональных данных должно включать в себя, в частности: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CB6C89">
        <w:rPr>
          <w:rFonts w:ascii="Times New Roman" w:hAnsi="Times New Roman" w:cs="Times New Roman"/>
          <w:sz w:val="28"/>
          <w:szCs w:val="28"/>
        </w:rPr>
        <w:t>В случаях, когда требуется согласие в письменной форме субъекта персональных данных на обработку его персональных данных, оно должно включать в себя, в частности: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14440" w:rsidRDefault="00F24725" w:rsidP="00225C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часть 3 статьи 10 дополнить предложением следующего содержания:</w:t>
      </w:r>
    </w:p>
    <w:p w:rsidR="00F24725" w:rsidRDefault="00F24725" w:rsidP="00225C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24725">
        <w:rPr>
          <w:rFonts w:ascii="Times New Roman" w:hAnsi="Times New Roman" w:cs="Times New Roman"/>
          <w:sz w:val="28"/>
          <w:szCs w:val="28"/>
        </w:rPr>
        <w:t xml:space="preserve">При наличии у оператора соответствующего согласия субъекта персональных данных оператор вправе обратиться с запросом в государственные органы, а уполномоченные государственные органы обязаны предоставить оператору информацию о наличии или отсутствии у субъекта персональных данных не снятой или не погашенной судимости, а </w:t>
      </w:r>
      <w:r w:rsidRPr="00F24725">
        <w:rPr>
          <w:rFonts w:ascii="Times New Roman" w:hAnsi="Times New Roman" w:cs="Times New Roman"/>
          <w:sz w:val="28"/>
          <w:szCs w:val="28"/>
        </w:rPr>
        <w:lastRenderedPageBreak/>
        <w:t>также информацию об имеющихся в отношении него фактов привлечения к а</w:t>
      </w:r>
      <w:r>
        <w:rPr>
          <w:rFonts w:ascii="Times New Roman" w:hAnsi="Times New Roman" w:cs="Times New Roman"/>
          <w:sz w:val="28"/>
          <w:szCs w:val="28"/>
        </w:rPr>
        <w:t>дминистративной ответственности»;</w:t>
      </w:r>
    </w:p>
    <w:p w:rsidR="00AB4DFB" w:rsidRDefault="00732E83" w:rsidP="00225C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AB4DFB">
        <w:rPr>
          <w:rFonts w:ascii="Times New Roman" w:hAnsi="Times New Roman" w:cs="Times New Roman"/>
          <w:sz w:val="28"/>
          <w:szCs w:val="28"/>
        </w:rPr>
        <w:t xml:space="preserve">часть 1 статьи 11 изложить в следующей редакции: </w:t>
      </w:r>
    </w:p>
    <w:p w:rsidR="00F24725" w:rsidRDefault="00AB4DFB" w:rsidP="00225C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B4DFB">
        <w:rPr>
          <w:rFonts w:ascii="Times New Roman" w:hAnsi="Times New Roman" w:cs="Times New Roman"/>
          <w:sz w:val="28"/>
          <w:szCs w:val="28"/>
        </w:rPr>
        <w:t>Биометрические персональные данные могут обрабатываться только при наличии согласия в письменной форме субъекта персональных данных, за исключением случаев, предусмотр</w:t>
      </w:r>
      <w:r>
        <w:rPr>
          <w:rFonts w:ascii="Times New Roman" w:hAnsi="Times New Roman" w:cs="Times New Roman"/>
          <w:sz w:val="28"/>
          <w:szCs w:val="28"/>
        </w:rPr>
        <w:t>енных частью 2 настоящей статьи.»;</w:t>
      </w:r>
    </w:p>
    <w:p w:rsidR="0023331E" w:rsidRDefault="0023331E" w:rsidP="00225C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в статье 12:</w:t>
      </w:r>
    </w:p>
    <w:p w:rsidR="0023331E" w:rsidRDefault="0023331E" w:rsidP="00225C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4 дополнить пунктом 6 следующего содержания:</w:t>
      </w:r>
    </w:p>
    <w:p w:rsidR="0023331E" w:rsidRPr="0023331E" w:rsidRDefault="0023331E" w:rsidP="00225C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3331E">
        <w:rPr>
          <w:rFonts w:ascii="Times New Roman" w:hAnsi="Times New Roman" w:cs="Times New Roman"/>
          <w:sz w:val="28"/>
          <w:szCs w:val="28"/>
        </w:rPr>
        <w:t>6) принятие оператором персональных данных внутренних правил обработки персональных данных на территории иностранных государств, обеспечивающих адекватную защиту персональных данных;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3331E" w:rsidRPr="0023331E" w:rsidRDefault="0023331E" w:rsidP="00225C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4 дополнить пунктом 7 следующего содержания:</w:t>
      </w:r>
    </w:p>
    <w:p w:rsidR="0023331E" w:rsidRPr="0023331E" w:rsidRDefault="0023331E" w:rsidP="00225C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3331E">
        <w:rPr>
          <w:rFonts w:ascii="Times New Roman" w:hAnsi="Times New Roman" w:cs="Times New Roman"/>
          <w:sz w:val="28"/>
          <w:szCs w:val="28"/>
        </w:rPr>
        <w:t>7) обеспечения условиями договора адекватной защиты прав субъектов персональных данных.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3331E" w:rsidRPr="0023331E" w:rsidRDefault="0023331E" w:rsidP="00225C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частью 5 </w:t>
      </w:r>
      <w:r w:rsidRPr="0023331E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AB4DFB" w:rsidRDefault="0023331E" w:rsidP="00225C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 </w:t>
      </w:r>
      <w:r w:rsidRPr="0023331E">
        <w:rPr>
          <w:rFonts w:ascii="Times New Roman" w:hAnsi="Times New Roman" w:cs="Times New Roman"/>
          <w:sz w:val="28"/>
          <w:szCs w:val="28"/>
        </w:rPr>
        <w:t xml:space="preserve">В случаях, когда собранные за пределами территории Российской Федерации персональные данные иностранного гражданина передаются на территорию Российской Федерации, положения настоящего Федерального закона не применяются к основаниям сбора и обработки этих персональных данных за пределами территории Российской Федерации, к основаниям и условиям их передачи оператору, находящемуся на территории Российской Федерации, а также к получению согласия и направлению  уведомления об обработке таких персональных данных. К основаниям сбора и обработки персональных данных иностранного гражданина, собранных за пределами территории Российской Федерации, к основаниям и условиям их передачи оператору, находящемуся на территории Российской Федерации, а также к </w:t>
      </w:r>
      <w:r w:rsidRPr="0023331E">
        <w:rPr>
          <w:rFonts w:ascii="Times New Roman" w:hAnsi="Times New Roman" w:cs="Times New Roman"/>
          <w:sz w:val="28"/>
          <w:szCs w:val="28"/>
        </w:rPr>
        <w:lastRenderedPageBreak/>
        <w:t>получению согласия и направлению  уведомления об обработке таких персональных данных применяется законодательство иностранного государства, на территории которого были собранны персональные данные иностр</w:t>
      </w:r>
      <w:r>
        <w:rPr>
          <w:rFonts w:ascii="Times New Roman" w:hAnsi="Times New Roman" w:cs="Times New Roman"/>
          <w:sz w:val="28"/>
          <w:szCs w:val="28"/>
        </w:rPr>
        <w:t>анного гражданина.»;</w:t>
      </w:r>
    </w:p>
    <w:p w:rsidR="0023331E" w:rsidRDefault="0023331E" w:rsidP="00225C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D81C8D">
        <w:rPr>
          <w:rFonts w:ascii="Times New Roman" w:hAnsi="Times New Roman" w:cs="Times New Roman"/>
          <w:sz w:val="28"/>
          <w:szCs w:val="28"/>
        </w:rPr>
        <w:t>в статье 13:</w:t>
      </w:r>
    </w:p>
    <w:p w:rsidR="00AF78C8" w:rsidRDefault="00AF78C8" w:rsidP="00225C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2 дополнить словами «</w:t>
      </w:r>
      <w:r w:rsidRPr="00D81C8D">
        <w:rPr>
          <w:rFonts w:ascii="Times New Roman" w:hAnsi="Times New Roman" w:cs="Times New Roman"/>
          <w:sz w:val="28"/>
          <w:szCs w:val="28"/>
        </w:rPr>
        <w:t>(далее – идентификаторы персональных данных).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F78C8" w:rsidRPr="00D81C8D" w:rsidRDefault="00AF78C8" w:rsidP="00225C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3 изложить в следующей редакции:</w:t>
      </w:r>
    </w:p>
    <w:p w:rsidR="00D81C8D" w:rsidRDefault="00AF78C8" w:rsidP="00225C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81C8D" w:rsidRPr="00D81C8D">
        <w:rPr>
          <w:rFonts w:ascii="Times New Roman" w:hAnsi="Times New Roman" w:cs="Times New Roman"/>
          <w:sz w:val="28"/>
          <w:szCs w:val="28"/>
        </w:rPr>
        <w:t>3. Права и свободы человека и гражданина не могут быть ограничены по мотивам, связанным с использованием различных способов обработки персональных данных или идентификаторов персональных данных. Не допускается использование идентификаторов персональных данных, оскорбляющих чувства граждан или униж</w:t>
      </w:r>
      <w:r>
        <w:rPr>
          <w:rFonts w:ascii="Times New Roman" w:hAnsi="Times New Roman" w:cs="Times New Roman"/>
          <w:sz w:val="28"/>
          <w:szCs w:val="28"/>
        </w:rPr>
        <w:t>ающих человеческое достоинство.»;</w:t>
      </w:r>
    </w:p>
    <w:p w:rsidR="00AF78C8" w:rsidRPr="00D81C8D" w:rsidRDefault="00AF78C8" w:rsidP="00225C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частью 3.1 </w:t>
      </w:r>
      <w:r w:rsidRPr="00D81C8D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D81C8D" w:rsidRDefault="00AF78C8" w:rsidP="00225C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81C8D" w:rsidRPr="00D81C8D">
        <w:rPr>
          <w:rFonts w:ascii="Times New Roman" w:hAnsi="Times New Roman" w:cs="Times New Roman"/>
          <w:sz w:val="28"/>
          <w:szCs w:val="28"/>
        </w:rPr>
        <w:t>3.1. Порядок и условия использования идентификаторов персональных данных, а также требования по защите идентификаторов персональных данных,  устанавливаются Правительством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66C45" w:rsidRDefault="00E66C45" w:rsidP="00225C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в статье 18:</w:t>
      </w:r>
    </w:p>
    <w:p w:rsidR="00E66C45" w:rsidRDefault="00E66C45" w:rsidP="00225C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1 изложить в следующей редакции:</w:t>
      </w:r>
    </w:p>
    <w:p w:rsidR="00E66C45" w:rsidRDefault="00E66C45" w:rsidP="00225C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66C4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C45">
        <w:rPr>
          <w:rFonts w:ascii="Times New Roman" w:hAnsi="Times New Roman" w:cs="Times New Roman"/>
          <w:sz w:val="28"/>
          <w:szCs w:val="28"/>
        </w:rPr>
        <w:t xml:space="preserve">При сборе персональных данных оператор обязан предоставить субъекту персональных данных по его просьбе информацию, предусмотренную частью 7 статьи 14 настоящего Федерального закона, а в случае сбора персональных данных для целей предоставления государственной или муниципальной услуги или исполнения иной </w:t>
      </w:r>
      <w:r w:rsidRPr="00E66C45">
        <w:rPr>
          <w:rFonts w:ascii="Times New Roman" w:hAnsi="Times New Roman" w:cs="Times New Roman"/>
          <w:sz w:val="28"/>
          <w:szCs w:val="28"/>
        </w:rPr>
        <w:lastRenderedPageBreak/>
        <w:t>государственной или муниципальной функции оператор обязан предоставить субъекту персональных данных информацию, предусмотренную пунктами 2, 3, 4, 6, 7, 8 и 9 части 7 статьи 14 настоящего Федерального закона, в порядке, установленном для информирования лица о такой государственной или муниципальной услуге или иной государственной или муниципальной функции.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66C45" w:rsidRDefault="00E66C45" w:rsidP="00225C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 части 4 дополнить словами «</w:t>
      </w:r>
      <w:r w:rsidRPr="00E66C45">
        <w:rPr>
          <w:rFonts w:ascii="Times New Roman" w:hAnsi="Times New Roman" w:cs="Times New Roman"/>
          <w:sz w:val="28"/>
          <w:szCs w:val="28"/>
        </w:rPr>
        <w:t>либо подлежат опубликованию или обязательному раскрытию в соответствии с федеральным законом;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66C45" w:rsidRDefault="00DC1AE5" w:rsidP="00225C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 части 4 после слов «</w:t>
      </w:r>
      <w:r w:rsidRPr="00E66C45">
        <w:rPr>
          <w:rFonts w:ascii="Times New Roman" w:hAnsi="Times New Roman" w:cs="Times New Roman"/>
          <w:sz w:val="28"/>
          <w:szCs w:val="28"/>
        </w:rPr>
        <w:t>для осуществления</w:t>
      </w:r>
      <w:r>
        <w:rPr>
          <w:rFonts w:ascii="Times New Roman" w:hAnsi="Times New Roman" w:cs="Times New Roman"/>
          <w:sz w:val="28"/>
          <w:szCs w:val="28"/>
        </w:rPr>
        <w:t>» дополнить словами «</w:t>
      </w:r>
      <w:r w:rsidRPr="00E66C4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C45">
        <w:rPr>
          <w:rFonts w:ascii="Times New Roman" w:hAnsi="Times New Roman" w:cs="Times New Roman"/>
          <w:sz w:val="28"/>
          <w:szCs w:val="28"/>
        </w:rPr>
        <w:t>зарегистрированного средства массовой информации,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C1AE5" w:rsidRDefault="00D528AC" w:rsidP="00225C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в статье 18.1:</w:t>
      </w:r>
    </w:p>
    <w:p w:rsidR="00D528AC" w:rsidRDefault="00D528AC" w:rsidP="00225C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1 слова «</w:t>
      </w:r>
      <w:r w:rsidRPr="00E66C45">
        <w:rPr>
          <w:rFonts w:ascii="Times New Roman" w:hAnsi="Times New Roman" w:cs="Times New Roman"/>
          <w:sz w:val="28"/>
          <w:szCs w:val="28"/>
        </w:rPr>
        <w:t>если иное не предусмотрено настоящим Федеральным законом или другими федеральными законами.</w:t>
      </w:r>
      <w:r>
        <w:rPr>
          <w:rFonts w:ascii="Times New Roman" w:hAnsi="Times New Roman" w:cs="Times New Roman"/>
          <w:sz w:val="28"/>
          <w:szCs w:val="28"/>
        </w:rPr>
        <w:t>» исключить;</w:t>
      </w:r>
    </w:p>
    <w:p w:rsidR="00D528AC" w:rsidRDefault="00D528AC" w:rsidP="00225C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3 части 1 слова «</w:t>
      </w:r>
      <w:r w:rsidRPr="00D528AC">
        <w:rPr>
          <w:rFonts w:ascii="Times New Roman" w:hAnsi="Times New Roman" w:cs="Times New Roman"/>
          <w:sz w:val="28"/>
          <w:szCs w:val="28"/>
        </w:rPr>
        <w:t>в соответствии со статьей 19 настоящего Федерального закона</w:t>
      </w:r>
      <w:r w:rsidR="006F456B">
        <w:rPr>
          <w:rFonts w:ascii="Times New Roman" w:hAnsi="Times New Roman" w:cs="Times New Roman"/>
          <w:sz w:val="28"/>
          <w:szCs w:val="28"/>
        </w:rPr>
        <w:t>» исключить;</w:t>
      </w:r>
    </w:p>
    <w:p w:rsidR="006F456B" w:rsidRDefault="006F456B" w:rsidP="00225C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3 слова «</w:t>
      </w:r>
      <w:r w:rsidRPr="006F456B">
        <w:rPr>
          <w:rFonts w:ascii="Times New Roman" w:hAnsi="Times New Roman" w:cs="Times New Roman"/>
          <w:sz w:val="28"/>
          <w:szCs w:val="28"/>
        </w:rPr>
        <w:t>являющимися государственными или муниципальными органами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E66C45">
        <w:rPr>
          <w:rFonts w:ascii="Times New Roman" w:hAnsi="Times New Roman" w:cs="Times New Roman"/>
          <w:sz w:val="28"/>
          <w:szCs w:val="28"/>
        </w:rPr>
        <w:t>обрабатывающими персональные данные для целей предоставления государственных и муниципальных услуг  или исполнения иных государственных и муниципальных функций.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A2A1F" w:rsidRPr="006A2A1F" w:rsidRDefault="006F456B" w:rsidP="00225C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="006A2A1F">
        <w:rPr>
          <w:rFonts w:ascii="Times New Roman" w:hAnsi="Times New Roman" w:cs="Times New Roman"/>
          <w:sz w:val="28"/>
          <w:szCs w:val="28"/>
        </w:rPr>
        <w:t>статью 19 изложить в следующей редакции:</w:t>
      </w:r>
    </w:p>
    <w:p w:rsidR="006A2A1F" w:rsidRPr="006A2A1F" w:rsidRDefault="006A2A1F" w:rsidP="00225C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A2A1F">
        <w:rPr>
          <w:rFonts w:ascii="Times New Roman" w:hAnsi="Times New Roman" w:cs="Times New Roman"/>
          <w:sz w:val="28"/>
          <w:szCs w:val="28"/>
        </w:rPr>
        <w:t xml:space="preserve">1. Оператор и субоператор обязаны принимать или обеспечивать принятие правовых, организационных и технических мер для защиты персональных данных, обрабатываемых в информационных системах оператора, от неправомерного  доступа, уничтожения, изменения, блокирования, копирования, предоставления,  распространения </w:t>
      </w:r>
      <w:r w:rsidRPr="006A2A1F">
        <w:rPr>
          <w:rFonts w:ascii="Times New Roman" w:hAnsi="Times New Roman" w:cs="Times New Roman"/>
          <w:sz w:val="28"/>
          <w:szCs w:val="28"/>
        </w:rPr>
        <w:lastRenderedPageBreak/>
        <w:t>персональных данных. Меры по обеспечению безопасности персональных данных при их обработке принимаются с учетом возможного вреда субъекту персональных данных, категории обрабатываемых персональных данных, условий и способов обработки персональных данных, актуальности угроз безопасности персональных данных.</w:t>
      </w:r>
    </w:p>
    <w:p w:rsidR="006A2A1F" w:rsidRPr="006A2A1F" w:rsidRDefault="006A2A1F" w:rsidP="00225C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A1F">
        <w:rPr>
          <w:rFonts w:ascii="Times New Roman" w:hAnsi="Times New Roman" w:cs="Times New Roman"/>
          <w:sz w:val="28"/>
          <w:szCs w:val="28"/>
        </w:rPr>
        <w:t>2. Меры по обеспечению безопасности персональных данных при их обработке включают в себя, в частности:</w:t>
      </w:r>
    </w:p>
    <w:p w:rsidR="006A2A1F" w:rsidRPr="006A2A1F" w:rsidRDefault="006A2A1F" w:rsidP="00225C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A1F">
        <w:rPr>
          <w:rFonts w:ascii="Times New Roman" w:hAnsi="Times New Roman" w:cs="Times New Roman"/>
          <w:sz w:val="28"/>
          <w:szCs w:val="28"/>
        </w:rPr>
        <w:t>1) определение угроз безопасности персональных данных при их обработке в информационных системах персональных данных;</w:t>
      </w:r>
    </w:p>
    <w:p w:rsidR="006A2A1F" w:rsidRPr="006A2A1F" w:rsidRDefault="006A2A1F" w:rsidP="00225C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A1F">
        <w:rPr>
          <w:rFonts w:ascii="Times New Roman" w:hAnsi="Times New Roman" w:cs="Times New Roman"/>
          <w:sz w:val="28"/>
          <w:szCs w:val="28"/>
        </w:rPr>
        <w:t xml:space="preserve">2) 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данных; </w:t>
      </w:r>
    </w:p>
    <w:p w:rsidR="006A2A1F" w:rsidRPr="006A2A1F" w:rsidRDefault="006A2A1F" w:rsidP="00225C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A1F">
        <w:rPr>
          <w:rFonts w:ascii="Times New Roman" w:hAnsi="Times New Roman" w:cs="Times New Roman"/>
          <w:sz w:val="28"/>
          <w:szCs w:val="28"/>
        </w:rPr>
        <w:t>3) оценку эффективности принимаемых мер по обеспечению безопасности персональных данных, в том числе до ввода в эксплуатацию информационной системы персональных данных;</w:t>
      </w:r>
    </w:p>
    <w:p w:rsidR="006A2A1F" w:rsidRPr="006A2A1F" w:rsidRDefault="006A2A1F" w:rsidP="00225C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A1F">
        <w:rPr>
          <w:rFonts w:ascii="Times New Roman" w:hAnsi="Times New Roman" w:cs="Times New Roman"/>
          <w:sz w:val="28"/>
          <w:szCs w:val="28"/>
        </w:rPr>
        <w:t>4) обнаружение фактов несанкционированного доступа к персональным данным и принятие мер;</w:t>
      </w:r>
    </w:p>
    <w:p w:rsidR="006A2A1F" w:rsidRPr="006A2A1F" w:rsidRDefault="006A2A1F" w:rsidP="00225C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A1F">
        <w:rPr>
          <w:rFonts w:ascii="Times New Roman" w:hAnsi="Times New Roman" w:cs="Times New Roman"/>
          <w:sz w:val="28"/>
          <w:szCs w:val="28"/>
        </w:rPr>
        <w:t>5) восстановление персональных данных, модифицированных или уничтоженных вследствие несанкционированного доступа к ним;</w:t>
      </w:r>
    </w:p>
    <w:p w:rsidR="006A2A1F" w:rsidRPr="006A2A1F" w:rsidRDefault="006A2A1F" w:rsidP="00225C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A1F">
        <w:rPr>
          <w:rFonts w:ascii="Times New Roman" w:hAnsi="Times New Roman" w:cs="Times New Roman"/>
          <w:sz w:val="28"/>
          <w:szCs w:val="28"/>
        </w:rPr>
        <w:t>6) установление правил доступа к персональным данным, обрабатываемым в информационной системе персональных данных, а также обеспечением регистрации и учёта действий, совершаемых с персональными данными в информационной системе персональных данных;</w:t>
      </w:r>
    </w:p>
    <w:p w:rsidR="006A2A1F" w:rsidRPr="006A2A1F" w:rsidRDefault="006A2A1F" w:rsidP="00225C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A1F">
        <w:rPr>
          <w:rFonts w:ascii="Times New Roman" w:hAnsi="Times New Roman" w:cs="Times New Roman"/>
          <w:sz w:val="28"/>
          <w:szCs w:val="28"/>
        </w:rPr>
        <w:t>7) контроль  реализации мер по обеспечению безопасности персональных данных при их обработке;</w:t>
      </w:r>
    </w:p>
    <w:p w:rsidR="006A2A1F" w:rsidRPr="006A2A1F" w:rsidRDefault="006A2A1F" w:rsidP="00225C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A1F">
        <w:rPr>
          <w:rFonts w:ascii="Times New Roman" w:hAnsi="Times New Roman" w:cs="Times New Roman"/>
          <w:sz w:val="28"/>
          <w:szCs w:val="28"/>
        </w:rPr>
        <w:lastRenderedPageBreak/>
        <w:t>8) создание системы защиты персональных данных при их обработке в информационной системе персональных данных;</w:t>
      </w:r>
    </w:p>
    <w:p w:rsidR="006A2A1F" w:rsidRPr="006A2A1F" w:rsidRDefault="006A2A1F" w:rsidP="00225C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A1F">
        <w:rPr>
          <w:rFonts w:ascii="Times New Roman" w:hAnsi="Times New Roman" w:cs="Times New Roman"/>
          <w:sz w:val="28"/>
          <w:szCs w:val="28"/>
        </w:rPr>
        <w:t>9) назначение ответственного лица за обеспечение безопасности персональных данных при их обработке.</w:t>
      </w:r>
    </w:p>
    <w:p w:rsidR="006A2A1F" w:rsidRPr="006A2A1F" w:rsidRDefault="006A2A1F" w:rsidP="00225C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A1F">
        <w:rPr>
          <w:rFonts w:ascii="Times New Roman" w:hAnsi="Times New Roman" w:cs="Times New Roman"/>
          <w:sz w:val="28"/>
          <w:szCs w:val="28"/>
        </w:rPr>
        <w:t>3. Правительство Российской Федерации с учетом частей 1 и 2 настоящей статьи устанавливает:</w:t>
      </w:r>
    </w:p>
    <w:p w:rsidR="006A2A1F" w:rsidRPr="006A2A1F" w:rsidRDefault="006A2A1F" w:rsidP="00225C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A1F">
        <w:rPr>
          <w:rFonts w:ascii="Times New Roman" w:hAnsi="Times New Roman" w:cs="Times New Roman"/>
          <w:sz w:val="28"/>
          <w:szCs w:val="28"/>
        </w:rPr>
        <w:t>1) уровни защищенности персональных данных при их обработке операторами для целей предоставления государственных и муниципальных услуг или исполнения иных государственных и муниципальных функций в зависимости от угроз безопасности этих данных;</w:t>
      </w:r>
    </w:p>
    <w:p w:rsidR="006A2A1F" w:rsidRPr="006A2A1F" w:rsidRDefault="006A2A1F" w:rsidP="00225C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A1F">
        <w:rPr>
          <w:rFonts w:ascii="Times New Roman" w:hAnsi="Times New Roman" w:cs="Times New Roman"/>
          <w:sz w:val="28"/>
          <w:szCs w:val="28"/>
        </w:rPr>
        <w:t>2) требования по обеспечению безопасности персональных данных при их обработке операторами для целей предоставления государственных и муниципальных услуг или исполнения иных государственных и муниципальных функций с учетом содержания обрабатываемых персональных данных, характера и способов их обработки;</w:t>
      </w:r>
    </w:p>
    <w:p w:rsidR="006A2A1F" w:rsidRPr="006A2A1F" w:rsidRDefault="006A2A1F" w:rsidP="00225C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A1F">
        <w:rPr>
          <w:rFonts w:ascii="Times New Roman" w:hAnsi="Times New Roman" w:cs="Times New Roman"/>
          <w:sz w:val="28"/>
          <w:szCs w:val="28"/>
        </w:rPr>
        <w:t>3)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данных.</w:t>
      </w:r>
    </w:p>
    <w:p w:rsidR="006A2A1F" w:rsidRPr="006A2A1F" w:rsidRDefault="006A2A1F" w:rsidP="00225C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A1F">
        <w:rPr>
          <w:rFonts w:ascii="Times New Roman" w:hAnsi="Times New Roman" w:cs="Times New Roman"/>
          <w:sz w:val="28"/>
          <w:szCs w:val="28"/>
        </w:rPr>
        <w:t>4. Состав и содержание установленных Правительством Российской Федерации требований по обеспечению безопасности персональных данных при их обработке операторами для целей предоставления государственных и муниципальных услуг или исполнения иных государственных и муниципальных функций  устанавливаются федеральным органом исполнительной власти, уполномоченным в области обеспечения безопасности, и федеральным органом исполнительной власти, уполномоченным в области противодействия техническим разведкам и технической защиты информации, в пределах их полномочий.</w:t>
      </w:r>
    </w:p>
    <w:p w:rsidR="006A2A1F" w:rsidRPr="006A2A1F" w:rsidRDefault="006A2A1F" w:rsidP="00225C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A1F">
        <w:rPr>
          <w:rFonts w:ascii="Times New Roman" w:hAnsi="Times New Roman" w:cs="Times New Roman"/>
          <w:sz w:val="28"/>
          <w:szCs w:val="28"/>
        </w:rPr>
        <w:lastRenderedPageBreak/>
        <w:t xml:space="preserve">5. Меры по обеспечению безопасности персональных данных, обрабатываемых в составе сведений конфиденциального характера, связанных с профессиональной деятельностью, доступ к которым ограничен федеральным законом, осуществляется в порядке, установленном федеральным законом и принятыми в его исполнение нормативными правовыми актами для соответствующей информации. Меры по обеспечению безопасности персональных данных, обрабатываемых в составе сведений конфиденциального характера, связанных с профессиональной деятельностью, доступ к которым ограничен федеральным законом, осуществляется в порядке, установленном настоящим Федеральным законом, если федеральный закон и принятые в его исполнение нормативные правовые акты не устанавливают порядок обеспечения безопасности для соответствующей информации. </w:t>
      </w:r>
    </w:p>
    <w:p w:rsidR="006A2A1F" w:rsidRPr="006A2A1F" w:rsidRDefault="006A2A1F" w:rsidP="00225C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A1F">
        <w:rPr>
          <w:rFonts w:ascii="Times New Roman" w:hAnsi="Times New Roman" w:cs="Times New Roman"/>
          <w:sz w:val="28"/>
          <w:szCs w:val="28"/>
        </w:rPr>
        <w:t>6. Контроль и надзор за выполнением операторами, обрабатывающими персональные данные для целей предоставления государственных и муниципальных услуг или исполнения иных государственных и муниципальных функций, установленных в соответствии с настоящим Федеральным законом требований по обеспечению безопасности персональных данных при их обработке для целей предоставления государственных и муниципальных услуг или исполнения иных государственных и муниципальных функций, осуществляется федеральным органом исполнительной власти, уполномоченным в области обеспечения безопасности, и федеральным органом исполнительной власти, уполномоченным в области противодействия техническим разведкам и технической защиты информации, в пределах их полномочий и без права ознакомления с персональными данными, обрабатываемыми в информационных системах персональных данных.</w:t>
      </w:r>
    </w:p>
    <w:p w:rsidR="006A2A1F" w:rsidRDefault="006A2A1F" w:rsidP="00225C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2A1F">
        <w:rPr>
          <w:rFonts w:ascii="Times New Roman" w:hAnsi="Times New Roman" w:cs="Times New Roman"/>
          <w:sz w:val="28"/>
          <w:szCs w:val="28"/>
        </w:rPr>
        <w:t xml:space="preserve">7. Операторы  или объединения операторов, за исключением операторов, обрабатывающих персональные данные для целей </w:t>
      </w:r>
      <w:r w:rsidRPr="006A2A1F"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государственных и муниципальных услуг или исполнения иных государственных и муниципальных функций, вправе применять национальный или международный стандарт обеспечения безопасности персональных данных при их обработке, либо разработать и утвердить собственный стандарт. Стандарты обеспечения безопасности персональных данных устанавливают меры по обеспечению безопасности персональных данных при их обработке в соответствии с частями 1 и 2 настоящей статьи.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A2A1F" w:rsidRDefault="00C90A51" w:rsidP="00225C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в статье 22: </w:t>
      </w:r>
    </w:p>
    <w:p w:rsidR="00C90A51" w:rsidRPr="00C90A51" w:rsidRDefault="00C90A51" w:rsidP="00225C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 части 2 изложить в следующей редакции:</w:t>
      </w:r>
    </w:p>
    <w:p w:rsidR="00C90A51" w:rsidRDefault="00C90A51" w:rsidP="00225C7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90A51">
        <w:rPr>
          <w:rFonts w:ascii="Times New Roman" w:hAnsi="Times New Roman"/>
          <w:sz w:val="28"/>
          <w:szCs w:val="28"/>
        </w:rPr>
        <w:t xml:space="preserve">2) полученных оператором в связи </w:t>
      </w:r>
      <w:r w:rsidRPr="00C90A51">
        <w:rPr>
          <w:rFonts w:ascii="Times New Roman" w:hAnsi="Times New Roman"/>
          <w:bCs/>
          <w:iCs/>
          <w:sz w:val="28"/>
          <w:szCs w:val="28"/>
        </w:rPr>
        <w:t>намерением субъекта персональных данных</w:t>
      </w:r>
      <w:r w:rsidRPr="00C90A51">
        <w:rPr>
          <w:rFonts w:ascii="Times New Roman" w:hAnsi="Times New Roman"/>
          <w:sz w:val="28"/>
          <w:szCs w:val="28"/>
        </w:rPr>
        <w:t xml:space="preserve"> </w:t>
      </w:r>
      <w:r w:rsidRPr="00C90A51">
        <w:rPr>
          <w:rFonts w:ascii="Times New Roman" w:hAnsi="Times New Roman"/>
          <w:bCs/>
          <w:iCs/>
          <w:sz w:val="28"/>
          <w:szCs w:val="28"/>
        </w:rPr>
        <w:t xml:space="preserve">заключить договор или </w:t>
      </w:r>
      <w:r w:rsidRPr="00C90A51">
        <w:rPr>
          <w:rFonts w:ascii="Times New Roman" w:hAnsi="Times New Roman"/>
          <w:sz w:val="28"/>
          <w:szCs w:val="28"/>
        </w:rPr>
        <w:t xml:space="preserve">с заключением договора, стороной которого </w:t>
      </w:r>
      <w:r w:rsidRPr="00C90A51">
        <w:rPr>
          <w:rFonts w:ascii="Times New Roman" w:hAnsi="Times New Roman"/>
          <w:bCs/>
          <w:iCs/>
          <w:sz w:val="28"/>
          <w:szCs w:val="28"/>
        </w:rPr>
        <w:t>или выгодоприобретателем</w:t>
      </w:r>
      <w:r w:rsidRPr="00C90A51">
        <w:rPr>
          <w:rFonts w:ascii="Times New Roman" w:hAnsi="Times New Roman"/>
          <w:sz w:val="28"/>
          <w:szCs w:val="28"/>
        </w:rPr>
        <w:t xml:space="preserve"> является субъект персональных данных, если персональные данные не распространяются, а также не предоставляются третьим лицам без согласия субъекта персональных данных </w:t>
      </w:r>
      <w:r w:rsidRPr="00C90A51">
        <w:rPr>
          <w:rFonts w:ascii="Times New Roman" w:hAnsi="Times New Roman"/>
          <w:bCs/>
          <w:sz w:val="28"/>
          <w:szCs w:val="28"/>
        </w:rPr>
        <w:t xml:space="preserve">или </w:t>
      </w:r>
      <w:r w:rsidRPr="00C90A51">
        <w:rPr>
          <w:rFonts w:ascii="Times New Roman" w:hAnsi="Times New Roman"/>
          <w:bCs/>
          <w:iCs/>
          <w:sz w:val="28"/>
          <w:szCs w:val="28"/>
        </w:rPr>
        <w:t>иных оснований, установленных</w:t>
      </w:r>
      <w:r w:rsidRPr="00C90A51">
        <w:rPr>
          <w:rFonts w:ascii="Times New Roman" w:hAnsi="Times New Roman"/>
          <w:sz w:val="28"/>
          <w:szCs w:val="28"/>
        </w:rPr>
        <w:t xml:space="preserve"> </w:t>
      </w:r>
      <w:r w:rsidRPr="00C90A51">
        <w:rPr>
          <w:rFonts w:ascii="Times New Roman" w:hAnsi="Times New Roman"/>
          <w:bCs/>
          <w:iCs/>
          <w:sz w:val="28"/>
          <w:szCs w:val="28"/>
        </w:rPr>
        <w:t xml:space="preserve">законодательством Российской Федерации </w:t>
      </w:r>
      <w:r w:rsidRPr="00C90A51">
        <w:rPr>
          <w:rFonts w:ascii="Times New Roman" w:hAnsi="Times New Roman"/>
          <w:sz w:val="28"/>
          <w:szCs w:val="28"/>
        </w:rPr>
        <w:t xml:space="preserve">и используются оператором исключительно для </w:t>
      </w:r>
      <w:r w:rsidRPr="00C90A51">
        <w:rPr>
          <w:rFonts w:ascii="Times New Roman" w:hAnsi="Times New Roman"/>
          <w:bCs/>
          <w:iCs/>
          <w:sz w:val="28"/>
          <w:szCs w:val="28"/>
        </w:rPr>
        <w:t>оценки возможности заключения указанного</w:t>
      </w:r>
      <w:r w:rsidRPr="00C90A51">
        <w:rPr>
          <w:rFonts w:ascii="Times New Roman" w:hAnsi="Times New Roman"/>
          <w:sz w:val="28"/>
          <w:szCs w:val="28"/>
        </w:rPr>
        <w:t xml:space="preserve"> </w:t>
      </w:r>
      <w:r w:rsidRPr="00C90A51">
        <w:rPr>
          <w:rFonts w:ascii="Times New Roman" w:hAnsi="Times New Roman"/>
          <w:bCs/>
          <w:iCs/>
          <w:sz w:val="28"/>
          <w:szCs w:val="28"/>
        </w:rPr>
        <w:t xml:space="preserve">договора, </w:t>
      </w:r>
      <w:r w:rsidRPr="00C90A51">
        <w:rPr>
          <w:rFonts w:ascii="Times New Roman" w:hAnsi="Times New Roman"/>
          <w:sz w:val="28"/>
          <w:szCs w:val="28"/>
        </w:rPr>
        <w:t>исполнения указанного договора и (</w:t>
      </w:r>
      <w:r w:rsidRPr="00C90A51">
        <w:rPr>
          <w:rFonts w:ascii="Times New Roman" w:hAnsi="Times New Roman"/>
          <w:bCs/>
          <w:sz w:val="28"/>
          <w:szCs w:val="28"/>
        </w:rPr>
        <w:t xml:space="preserve">или) </w:t>
      </w:r>
      <w:r w:rsidRPr="00C90A51">
        <w:rPr>
          <w:rFonts w:ascii="Times New Roman" w:hAnsi="Times New Roman"/>
          <w:sz w:val="28"/>
          <w:szCs w:val="28"/>
        </w:rPr>
        <w:t xml:space="preserve">заключения </w:t>
      </w:r>
      <w:r w:rsidRPr="00C90A51">
        <w:rPr>
          <w:rFonts w:ascii="Times New Roman" w:hAnsi="Times New Roman"/>
          <w:bCs/>
          <w:iCs/>
          <w:sz w:val="28"/>
          <w:szCs w:val="28"/>
        </w:rPr>
        <w:t xml:space="preserve">новых </w:t>
      </w:r>
      <w:r w:rsidRPr="00C90A51">
        <w:rPr>
          <w:rFonts w:ascii="Times New Roman" w:hAnsi="Times New Roman"/>
          <w:sz w:val="28"/>
          <w:szCs w:val="28"/>
        </w:rPr>
        <w:t>договоров с субъектом персональных данных;</w:t>
      </w:r>
      <w:r>
        <w:rPr>
          <w:rFonts w:ascii="Times New Roman" w:hAnsi="Times New Roman"/>
          <w:sz w:val="28"/>
          <w:szCs w:val="28"/>
        </w:rPr>
        <w:t>»;</w:t>
      </w:r>
    </w:p>
    <w:p w:rsidR="00C90A51" w:rsidRPr="00C90A51" w:rsidRDefault="00C90A51" w:rsidP="00225C7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4 части 2 после слов «</w:t>
      </w:r>
      <w:r w:rsidRPr="00C90A51">
        <w:rPr>
          <w:rFonts w:ascii="Times New Roman" w:hAnsi="Times New Roman"/>
          <w:sz w:val="28"/>
          <w:szCs w:val="28"/>
        </w:rPr>
        <w:t>персональных данных</w:t>
      </w:r>
      <w:r>
        <w:rPr>
          <w:rFonts w:ascii="Times New Roman" w:hAnsi="Times New Roman"/>
          <w:sz w:val="28"/>
          <w:szCs w:val="28"/>
        </w:rPr>
        <w:t>» дополнить словами «</w:t>
      </w:r>
      <w:r w:rsidR="009C6686" w:rsidRPr="009C6686">
        <w:rPr>
          <w:rFonts w:ascii="Times New Roman" w:hAnsi="Times New Roman"/>
          <w:sz w:val="28"/>
          <w:szCs w:val="28"/>
        </w:rPr>
        <w:t>или с согласия субъекта персональных данных</w:t>
      </w:r>
      <w:r w:rsidR="009C6686">
        <w:rPr>
          <w:rFonts w:ascii="Times New Roman" w:hAnsi="Times New Roman"/>
          <w:sz w:val="28"/>
          <w:szCs w:val="28"/>
        </w:rPr>
        <w:t>»;</w:t>
      </w:r>
    </w:p>
    <w:p w:rsidR="00C90A51" w:rsidRPr="009C6686" w:rsidRDefault="009C6686" w:rsidP="00225C7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8"/>
          <w:szCs w:val="28"/>
        </w:rPr>
        <w:t>часть 4 изложить в следующей редакции:</w:t>
      </w:r>
    </w:p>
    <w:p w:rsidR="00C90A51" w:rsidRDefault="009C6686" w:rsidP="00225C7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90A51" w:rsidRPr="009C6686">
        <w:rPr>
          <w:rFonts w:ascii="Times New Roman" w:hAnsi="Times New Roman"/>
          <w:sz w:val="28"/>
          <w:szCs w:val="28"/>
        </w:rPr>
        <w:t>4. Уполномоченный орган по защите прав субъектов персональных данных в течение тридцати дней с даты поступления уведомления об обработке персональных данных вносит сведения, указанные в части 3 настоящей статьи, а также сведения о дате направления указанного</w:t>
      </w:r>
      <w:r w:rsidRPr="009C6686">
        <w:rPr>
          <w:rFonts w:ascii="Times New Roman" w:hAnsi="Times New Roman"/>
          <w:sz w:val="28"/>
          <w:szCs w:val="28"/>
        </w:rPr>
        <w:t xml:space="preserve"> </w:t>
      </w:r>
      <w:r w:rsidR="00C90A51" w:rsidRPr="009C6686">
        <w:rPr>
          <w:rFonts w:ascii="Times New Roman" w:hAnsi="Times New Roman"/>
          <w:sz w:val="28"/>
          <w:szCs w:val="28"/>
        </w:rPr>
        <w:t xml:space="preserve">уведомления в реестр операторов. Сведения, содержащиеся в реестре операторов, за </w:t>
      </w:r>
      <w:r w:rsidR="00C90A51" w:rsidRPr="009C6686">
        <w:rPr>
          <w:rFonts w:ascii="Times New Roman" w:hAnsi="Times New Roman"/>
          <w:sz w:val="28"/>
          <w:szCs w:val="28"/>
        </w:rPr>
        <w:lastRenderedPageBreak/>
        <w:t xml:space="preserve">исключением сведений </w:t>
      </w:r>
      <w:r w:rsidR="00C90A51" w:rsidRPr="009C6686">
        <w:rPr>
          <w:rFonts w:ascii="Times New Roman" w:hAnsi="Times New Roman"/>
          <w:bCs/>
          <w:iCs/>
          <w:sz w:val="28"/>
          <w:szCs w:val="28"/>
        </w:rPr>
        <w:t>действительных</w:t>
      </w:r>
      <w:r w:rsidR="00C90A51" w:rsidRPr="009C6686">
        <w:rPr>
          <w:rFonts w:ascii="Times New Roman" w:hAnsi="Times New Roman"/>
          <w:sz w:val="28"/>
          <w:szCs w:val="28"/>
        </w:rPr>
        <w:t xml:space="preserve"> </w:t>
      </w:r>
      <w:r w:rsidR="00C90A51" w:rsidRPr="009C6686">
        <w:rPr>
          <w:rFonts w:ascii="Times New Roman" w:hAnsi="Times New Roman"/>
          <w:bCs/>
          <w:iCs/>
          <w:sz w:val="28"/>
          <w:szCs w:val="28"/>
        </w:rPr>
        <w:t>наименованиях, подчиненности и месте</w:t>
      </w:r>
      <w:r w:rsidR="00C90A51" w:rsidRPr="009C6686">
        <w:rPr>
          <w:rFonts w:ascii="Times New Roman" w:hAnsi="Times New Roman"/>
          <w:sz w:val="28"/>
          <w:szCs w:val="28"/>
        </w:rPr>
        <w:t xml:space="preserve"> </w:t>
      </w:r>
      <w:r w:rsidR="00C90A51" w:rsidRPr="009C6686">
        <w:rPr>
          <w:rFonts w:ascii="Times New Roman" w:hAnsi="Times New Roman"/>
          <w:bCs/>
          <w:iCs/>
          <w:sz w:val="28"/>
          <w:szCs w:val="28"/>
        </w:rPr>
        <w:t>дислокации воинских частей</w:t>
      </w:r>
      <w:r w:rsidR="00C90A51" w:rsidRPr="009C6686">
        <w:rPr>
          <w:rFonts w:ascii="Times New Roman" w:hAnsi="Times New Roman"/>
          <w:bCs/>
          <w:sz w:val="28"/>
          <w:szCs w:val="28"/>
        </w:rPr>
        <w:t xml:space="preserve">, </w:t>
      </w:r>
      <w:r w:rsidR="00C90A51" w:rsidRPr="009C6686">
        <w:rPr>
          <w:rFonts w:ascii="Times New Roman" w:hAnsi="Times New Roman"/>
          <w:sz w:val="28"/>
          <w:szCs w:val="28"/>
        </w:rPr>
        <w:t xml:space="preserve">о средствах обеспечения безопасности персональных данных при их обработке </w:t>
      </w:r>
      <w:r w:rsidR="00C90A51" w:rsidRPr="009C6686">
        <w:rPr>
          <w:rFonts w:ascii="Times New Roman" w:hAnsi="Times New Roman"/>
          <w:bCs/>
          <w:iCs/>
          <w:sz w:val="28"/>
          <w:szCs w:val="28"/>
        </w:rPr>
        <w:t>и персональных данных лица</w:t>
      </w:r>
      <w:r w:rsidRPr="009C6686">
        <w:rPr>
          <w:rFonts w:ascii="Times New Roman" w:hAnsi="Times New Roman"/>
          <w:sz w:val="28"/>
          <w:szCs w:val="28"/>
        </w:rPr>
        <w:t xml:space="preserve"> </w:t>
      </w:r>
      <w:r w:rsidR="00C90A51" w:rsidRPr="009C6686">
        <w:rPr>
          <w:rFonts w:ascii="Times New Roman" w:hAnsi="Times New Roman"/>
          <w:bCs/>
          <w:iCs/>
          <w:sz w:val="28"/>
          <w:szCs w:val="28"/>
        </w:rPr>
        <w:t>ответственного за организацию обработки</w:t>
      </w:r>
      <w:r w:rsidR="00C90A51" w:rsidRPr="009C6686">
        <w:rPr>
          <w:rFonts w:ascii="Times New Roman" w:hAnsi="Times New Roman"/>
          <w:sz w:val="28"/>
          <w:szCs w:val="28"/>
        </w:rPr>
        <w:t xml:space="preserve"> </w:t>
      </w:r>
      <w:r w:rsidR="00C90A51" w:rsidRPr="009C6686">
        <w:rPr>
          <w:rFonts w:ascii="Times New Roman" w:hAnsi="Times New Roman"/>
          <w:bCs/>
          <w:iCs/>
          <w:sz w:val="28"/>
          <w:szCs w:val="28"/>
        </w:rPr>
        <w:t>персональных данных</w:t>
      </w:r>
      <w:r w:rsidR="00C90A51" w:rsidRPr="009C6686">
        <w:rPr>
          <w:rFonts w:ascii="Times New Roman" w:hAnsi="Times New Roman"/>
          <w:iCs/>
          <w:sz w:val="28"/>
          <w:szCs w:val="28"/>
        </w:rPr>
        <w:t xml:space="preserve">, </w:t>
      </w:r>
      <w:r w:rsidR="00C90A51" w:rsidRPr="009C6686">
        <w:rPr>
          <w:rFonts w:ascii="Times New Roman" w:hAnsi="Times New Roman"/>
          <w:sz w:val="28"/>
          <w:szCs w:val="28"/>
        </w:rPr>
        <w:t>являются общедоступными.</w:t>
      </w:r>
      <w:r>
        <w:rPr>
          <w:rFonts w:ascii="Times New Roman" w:hAnsi="Times New Roman"/>
          <w:sz w:val="28"/>
          <w:szCs w:val="28"/>
        </w:rPr>
        <w:t xml:space="preserve">». </w:t>
      </w:r>
    </w:p>
    <w:p w:rsidR="00225C73" w:rsidRDefault="00225C73" w:rsidP="009C668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C6686" w:rsidRDefault="00225C73" w:rsidP="00225C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Президент</w:t>
      </w:r>
    </w:p>
    <w:p w:rsidR="00225C73" w:rsidRPr="009C6686" w:rsidRDefault="00225C73" w:rsidP="00225C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Российской Федерации</w:t>
      </w:r>
    </w:p>
    <w:p w:rsidR="00E66C45" w:rsidRPr="00E66C45" w:rsidRDefault="006F456B" w:rsidP="006F456B">
      <w:pPr>
        <w:tabs>
          <w:tab w:val="left" w:pos="280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66C45" w:rsidRPr="00E66C45" w:rsidRDefault="00E66C45" w:rsidP="00E66C4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6C45" w:rsidRPr="00E66C45" w:rsidRDefault="00E66C45" w:rsidP="00E66C4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6C45" w:rsidRPr="005F5E5C" w:rsidRDefault="00E66C45" w:rsidP="00D81C8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4440" w:rsidRPr="00E42DB4" w:rsidRDefault="00714440" w:rsidP="0071444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6C89" w:rsidRPr="00CB6C89" w:rsidRDefault="00CB6C89" w:rsidP="00CB6C8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6C89" w:rsidRPr="00CB6C89" w:rsidRDefault="00CB6C89" w:rsidP="00CB6C8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528D" w:rsidRPr="00E42DB4" w:rsidRDefault="009E528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E528D" w:rsidRPr="00E42DB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CCC" w:rsidRDefault="00453CCC" w:rsidP="00225C73">
      <w:pPr>
        <w:spacing w:after="0" w:line="240" w:lineRule="auto"/>
      </w:pPr>
      <w:r>
        <w:separator/>
      </w:r>
    </w:p>
  </w:endnote>
  <w:endnote w:type="continuationSeparator" w:id="1">
    <w:p w:rsidR="00453CCC" w:rsidRDefault="00453CCC" w:rsidP="00225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437504"/>
      <w:docPartObj>
        <w:docPartGallery w:val="Page Numbers (Bottom of Page)"/>
        <w:docPartUnique/>
      </w:docPartObj>
    </w:sdtPr>
    <w:sdtContent>
      <w:p w:rsidR="00225C73" w:rsidRDefault="00225C73">
        <w:pPr>
          <w:pStyle w:val="a9"/>
          <w:jc w:val="right"/>
        </w:pPr>
        <w:r w:rsidRPr="00225C7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25C7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25C7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3243B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225C7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25C73" w:rsidRDefault="00225C7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CCC" w:rsidRDefault="00453CCC" w:rsidP="00225C73">
      <w:pPr>
        <w:spacing w:after="0" w:line="240" w:lineRule="auto"/>
      </w:pPr>
      <w:r>
        <w:separator/>
      </w:r>
    </w:p>
  </w:footnote>
  <w:footnote w:type="continuationSeparator" w:id="1">
    <w:p w:rsidR="00453CCC" w:rsidRDefault="00453CCC" w:rsidP="00225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C6896"/>
    <w:multiLevelType w:val="hybridMultilevel"/>
    <w:tmpl w:val="EA3A4B36"/>
    <w:lvl w:ilvl="0" w:tplc="02362D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BB8336F"/>
    <w:multiLevelType w:val="hybridMultilevel"/>
    <w:tmpl w:val="80CA3E3C"/>
    <w:lvl w:ilvl="0" w:tplc="BACA4C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2BD9"/>
    <w:rsid w:val="00225C73"/>
    <w:rsid w:val="0023331E"/>
    <w:rsid w:val="003B40CC"/>
    <w:rsid w:val="00453CCC"/>
    <w:rsid w:val="004810F9"/>
    <w:rsid w:val="005F5E5C"/>
    <w:rsid w:val="00672BD9"/>
    <w:rsid w:val="006A2A1F"/>
    <w:rsid w:val="006F456B"/>
    <w:rsid w:val="00714440"/>
    <w:rsid w:val="00732E83"/>
    <w:rsid w:val="007E7CCD"/>
    <w:rsid w:val="0093243B"/>
    <w:rsid w:val="009C6686"/>
    <w:rsid w:val="009E528D"/>
    <w:rsid w:val="00AB4DFB"/>
    <w:rsid w:val="00AF78C8"/>
    <w:rsid w:val="00C90A51"/>
    <w:rsid w:val="00CB6C89"/>
    <w:rsid w:val="00D528AC"/>
    <w:rsid w:val="00D81C8D"/>
    <w:rsid w:val="00DC1AE5"/>
    <w:rsid w:val="00E42DB4"/>
    <w:rsid w:val="00E66C45"/>
    <w:rsid w:val="00F24725"/>
    <w:rsid w:val="00FE6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72BD9"/>
    <w:pPr>
      <w:spacing w:after="0" w:line="240" w:lineRule="atLeast"/>
      <w:ind w:left="6180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4">
    <w:name w:val="Основной текст с отступом Знак"/>
    <w:basedOn w:val="a0"/>
    <w:link w:val="a3"/>
    <w:rsid w:val="00672BD9"/>
    <w:rPr>
      <w:rFonts w:ascii="Times New Roman" w:eastAsia="Times New Roman" w:hAnsi="Times New Roman" w:cs="Times New Roman"/>
      <w:sz w:val="30"/>
      <w:szCs w:val="20"/>
    </w:rPr>
  </w:style>
  <w:style w:type="paragraph" w:styleId="a5">
    <w:name w:val="List Paragraph"/>
    <w:basedOn w:val="a"/>
    <w:uiPriority w:val="34"/>
    <w:qFormat/>
    <w:rsid w:val="005F5E5C"/>
    <w:pPr>
      <w:ind w:left="720"/>
      <w:contextualSpacing/>
    </w:pPr>
  </w:style>
  <w:style w:type="table" w:styleId="a6">
    <w:name w:val="Table Grid"/>
    <w:basedOn w:val="a1"/>
    <w:uiPriority w:val="59"/>
    <w:rsid w:val="006A2A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225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25C73"/>
  </w:style>
  <w:style w:type="paragraph" w:styleId="a9">
    <w:name w:val="footer"/>
    <w:basedOn w:val="a"/>
    <w:link w:val="aa"/>
    <w:uiPriority w:val="99"/>
    <w:unhideWhenUsed/>
    <w:rsid w:val="00225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5C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12</Pages>
  <Words>2456</Words>
  <Characters>14000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16</cp:revision>
  <dcterms:created xsi:type="dcterms:W3CDTF">2013-06-27T16:59:00Z</dcterms:created>
  <dcterms:modified xsi:type="dcterms:W3CDTF">2013-06-27T20:17:00Z</dcterms:modified>
</cp:coreProperties>
</file>